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446C18" w14:textId="77777777" w:rsidR="008536E4" w:rsidRPr="008536E4" w:rsidRDefault="00A13D6E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17EAF52" wp14:editId="65E0F840">
                <wp:simplePos x="0" y="0"/>
                <wp:positionH relativeFrom="column">
                  <wp:posOffset>4400550</wp:posOffset>
                </wp:positionH>
                <wp:positionV relativeFrom="paragraph">
                  <wp:posOffset>-590550</wp:posOffset>
                </wp:positionV>
                <wp:extent cx="1990725" cy="971315"/>
                <wp:effectExtent l="19050" t="19050" r="28575" b="1968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971315"/>
                          <a:chOff x="9151" y="720"/>
                          <a:chExt cx="2009" cy="1475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475"/>
                            <a:chOff x="9151" y="720"/>
                            <a:chExt cx="2009" cy="1475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41198C6F" w14:textId="75F3C7C4" w:rsidR="008536E4" w:rsidRPr="00535962" w:rsidRDefault="005F5948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</w:t>
                                      </w:r>
                                      <w:r w:rsidR="008676AE">
                                        <w:rPr>
                                          <w:rStyle w:val="Style2"/>
                                        </w:rPr>
                                        <w:t>UC-CD-2020-0110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D5BDDA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602"/>
                              <a:ext cx="1980" cy="593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3EFD266E" w14:textId="124DBA14" w:rsidR="008536E4" w:rsidRPr="00535962" w:rsidRDefault="00420827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8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7EAF52" id="Group 3" o:spid="_x0000_s1026" style="position:absolute;margin-left:346.5pt;margin-top:-46.5pt;width:156.75pt;height:76.5pt;z-index:251661312" coordorigin="9151,720" coordsize="2009,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">
                <v:group id="Group 4" o:spid="_x0000_s1027" style="position:absolute;left:9151;top:720;width:2009;height:1475" coordorigin="9151,720" coordsize="2009,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41198C6F" w14:textId="75F3C7C4" w:rsidR="008536E4" w:rsidRPr="00535962" w:rsidRDefault="005F5948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</w:t>
                                </w:r>
                                <w:r w:rsidR="008676AE">
                                  <w:rPr>
                                    <w:rStyle w:val="Style2"/>
                                  </w:rPr>
                                  <w:t>UC-CD-2020-0110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41D5BDDA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602;width:1980;height: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3EFD266E" w14:textId="124DBA14" w:rsidR="008536E4" w:rsidRPr="00535962" w:rsidRDefault="00420827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6CAE3A85" wp14:editId="730802C4">
            <wp:simplePos x="0" y="0"/>
            <wp:positionH relativeFrom="margin">
              <wp:posOffset>2555240</wp:posOffset>
            </wp:positionH>
            <wp:positionV relativeFrom="margin">
              <wp:posOffset>-533400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5EFC30" wp14:editId="77FD6EF6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6BA3C328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EFC30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6BA3C328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96D60B" wp14:editId="459E3571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91DACC1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19FB8E6B" wp14:editId="629367E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6D60B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91DACC1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9FB8E6B" wp14:editId="629367E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52F3ADA8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6959F72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3B6C3777" w14:textId="610C9298" w:rsidR="008536E4" w:rsidRPr="008536E4" w:rsidRDefault="00420827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FB169A" wp14:editId="23E71660">
                <wp:simplePos x="0" y="0"/>
                <wp:positionH relativeFrom="column">
                  <wp:posOffset>1209675</wp:posOffset>
                </wp:positionH>
                <wp:positionV relativeFrom="paragraph">
                  <wp:posOffset>83820</wp:posOffset>
                </wp:positionV>
                <wp:extent cx="3286125" cy="279400"/>
                <wp:effectExtent l="0" t="0" r="9525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61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89F013" w14:textId="4B536799" w:rsidR="008536E4" w:rsidRPr="002E1412" w:rsidRDefault="00CB4B5B" w:rsidP="0042082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2082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Centro Cardio-Neuro Oftalmológico y Trasplante (CECANOT)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B169A" id="Text Box 16" o:spid="_x0000_s1035" type="#_x0000_t202" style="position:absolute;left:0;text-align:left;margin-left:95.25pt;margin-top:6.6pt;width:258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" stroked="f">
                <v:textbox>
                  <w:txbxContent>
                    <w:p w14:paraId="7C89F013" w14:textId="4B536799" w:rsidR="008536E4" w:rsidRPr="002E1412" w:rsidRDefault="00AC5E36" w:rsidP="0042082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20827">
                            <w:rPr>
                              <w:rStyle w:val="Style6"/>
                              <w:sz w:val="24"/>
                              <w:szCs w:val="24"/>
                            </w:rPr>
                            <w:t>Centro Cardio-Neuro Oftalmológico y Trasplante (CECANOT)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5E1B7E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928A11" wp14:editId="0FB9883F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86690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85E736" w14:textId="5B028A57" w:rsidR="008536E4" w:rsidRPr="0026335F" w:rsidRDefault="00CB4B5B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71EE">
                                  <w:rPr>
                                    <w:rStyle w:val="Style5"/>
                                  </w:rPr>
                                  <w:t>10</w:t>
                                </w:r>
                                <w:r w:rsidR="004D4284">
                                  <w:rPr>
                                    <w:rStyle w:val="Style5"/>
                                  </w:rPr>
                                  <w:t xml:space="preserve"> de noviembre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 de 2020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28A11" id="Text Box 12" o:spid="_x0000_s1036" type="#_x0000_t202" style="position:absolute;left:0;text-align:left;margin-left:381pt;margin-top:2.85pt;width:147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" filled="f" stroked="f">
                <v:textbox>
                  <w:txbxContent>
                    <w:p w14:paraId="2D85E736" w14:textId="5B028A57" w:rsidR="008536E4" w:rsidRPr="0026335F" w:rsidRDefault="001B44A9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71EE">
                            <w:rPr>
                              <w:rStyle w:val="Style5"/>
                            </w:rPr>
                            <w:t>10</w:t>
                          </w:r>
                          <w:r w:rsidR="004D4284">
                            <w:rPr>
                              <w:rStyle w:val="Style5"/>
                            </w:rPr>
                            <w:t xml:space="preserve"> de noviembre</w:t>
                          </w:r>
                          <w:r w:rsidR="005E1B7E">
                            <w:rPr>
                              <w:rStyle w:val="Style5"/>
                            </w:rPr>
                            <w:t xml:space="preserve"> de 2020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751AE6" wp14:editId="1FDBA33F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577CAC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51AE6" id="Text Box 18" o:spid="_x0000_s1037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C9mFzU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2E577CAC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</w:p>
    <w:p w14:paraId="419899F6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2A6251" wp14:editId="580A826F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557043" w14:textId="77777777" w:rsidR="008536E4" w:rsidRPr="002E1412" w:rsidRDefault="00CB4B5B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A6251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77557043" w14:textId="77777777" w:rsidR="008536E4" w:rsidRPr="002E1412" w:rsidRDefault="00AC5E36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3AC154" wp14:editId="371787A9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34B587" w14:textId="43A2934C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8220E6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fldSimple w:instr=" NUMPAGES   \* MERGEFORMAT ">
                              <w:r w:rsidR="008220E6" w:rsidRPr="008220E6">
                                <w:rPr>
                                  <w:b/>
                                  <w:noProof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AC154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3134B587" w14:textId="43A2934C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8220E6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fldSimple w:instr=" NUMPAGES   \* MERGEFORMAT ">
                        <w:r w:rsidR="008220E6" w:rsidRPr="008220E6">
                          <w:rPr>
                            <w:b/>
                            <w:noProof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6574205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C8C7084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2C5425C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048F8510" w14:textId="75DE1CDE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No. Solicitud: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No. de Solicitud"/>
          <w:tag w:val="Indicar No. de Solicitud"/>
          <w:id w:val="4716296"/>
          <w:placeholder>
            <w:docPart w:val="ED7C0404D81B4B37BC5F4CBDF47144A1"/>
          </w:placeholder>
        </w:sdtPr>
        <w:sdtEndPr>
          <w:rPr>
            <w:b w:val="0"/>
            <w:sz w:val="18"/>
            <w:szCs w:val="22"/>
          </w:rPr>
        </w:sdtEndPr>
        <w:sdtContent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CECANOT-</w:t>
          </w:r>
          <w:r w:rsidR="008676AE">
            <w:rPr>
              <w:rFonts w:ascii="Arial" w:eastAsia="Calibri" w:hAnsi="Arial" w:cs="Arial"/>
              <w:b/>
              <w:szCs w:val="18"/>
              <w:lang w:val="es-ES"/>
            </w:rPr>
            <w:t>UC-CD-2020-0110</w:t>
          </w:r>
          <w:bookmarkStart w:id="0" w:name="_GoBack"/>
          <w:bookmarkEnd w:id="0"/>
        </w:sdtContent>
      </w:sdt>
      <w:r w:rsidRPr="008536E4">
        <w:rPr>
          <w:rFonts w:ascii="Arial" w:eastAsia="Calibri" w:hAnsi="Arial" w:cs="Arial"/>
          <w:lang w:val="es-ES_tradnl"/>
        </w:rPr>
        <w:t xml:space="preserve">       </w:t>
      </w:r>
    </w:p>
    <w:p w14:paraId="10F06EC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72D6E2CB" w14:textId="7DE856AB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E0616993605E451BAA8F17FA2A8690F7"/>
          </w:placeholder>
        </w:sdtPr>
        <w:sdtEndPr>
          <w:rPr>
            <w:b w:val="0"/>
            <w:sz w:val="18"/>
            <w:szCs w:val="22"/>
          </w:rPr>
        </w:sdtEndPr>
        <w:sdtContent>
          <w:sdt>
            <w:sdtPr>
              <w:rPr>
                <w:rFonts w:ascii="Arial" w:eastAsia="Calibri" w:hAnsi="Arial" w:cs="Arial"/>
                <w:b/>
                <w:szCs w:val="18"/>
                <w:lang w:val="es-ES"/>
              </w:rPr>
              <w:alias w:val="Indicar Objeto de la Compra"/>
              <w:tag w:val="Indicar Objeto de la Compra"/>
              <w:id w:val="418452594"/>
              <w:placeholder>
                <w:docPart w:val="8DA1D45936704DC982291F3A156F7C89"/>
              </w:placeholder>
            </w:sdtPr>
            <w:sdtEndPr>
              <w:rPr>
                <w:b w:val="0"/>
                <w:sz w:val="18"/>
                <w:szCs w:val="22"/>
              </w:rPr>
            </w:sdtEndPr>
            <w:sdtContent>
              <w:r w:rsidR="000E739A">
                <w:rPr>
                  <w:rFonts w:ascii="Arial" w:eastAsia="Calibri" w:hAnsi="Arial" w:cs="Arial"/>
                  <w:b/>
                  <w:szCs w:val="18"/>
                  <w:lang w:val="es-ES"/>
                </w:rPr>
                <w:t>Recarga de extintores solicitados por el Depto. de Mantenimiento</w:t>
              </w:r>
            </w:sdtContent>
          </w:sdt>
          <w:r w:rsidR="008472BB">
            <w:rPr>
              <w:rFonts w:ascii="Arial" w:eastAsia="Calibri" w:hAnsi="Arial" w:cs="Arial"/>
              <w:b/>
              <w:szCs w:val="18"/>
              <w:lang w:val="es-ES"/>
            </w:rPr>
            <w:t xml:space="preserve"> </w:t>
          </w:r>
        </w:sdtContent>
      </w:sdt>
    </w:p>
    <w:p w14:paraId="38C7746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14:paraId="56C9EB49" w14:textId="63E82EF5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Rubro:</w:t>
      </w:r>
      <w:r w:rsidRPr="008536E4">
        <w:rPr>
          <w:rFonts w:ascii="Arial" w:eastAsia="Calibri" w:hAnsi="Arial" w:cs="Arial"/>
          <w:b/>
          <w:szCs w:val="18"/>
          <w:lang w:val="es-ES_tradnl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Rubro"/>
          <w:tag w:val="Indicar Rubro"/>
          <w:id w:val="4716298"/>
          <w:placeholder>
            <w:docPart w:val="F12AC86053374AD6B6F66ABAFA56FF60"/>
          </w:placeholder>
        </w:sdtPr>
        <w:sdtEndPr>
          <w:rPr>
            <w:b w:val="0"/>
            <w:sz w:val="18"/>
            <w:szCs w:val="22"/>
          </w:rPr>
        </w:sdtEndPr>
        <w:sdtContent>
          <w:sdt>
            <w:sdtPr>
              <w:rPr>
                <w:rFonts w:ascii="Arial" w:eastAsia="Calibri" w:hAnsi="Arial" w:cs="Arial"/>
                <w:b/>
                <w:szCs w:val="18"/>
                <w:lang w:val="es-ES"/>
              </w:rPr>
              <w:alias w:val="Indicar Rubro"/>
              <w:tag w:val="Indicar Rubro"/>
              <w:id w:val="1690409508"/>
              <w:placeholder>
                <w:docPart w:val="AACB7A25424E482FA17FF2C6E6D3CA7B"/>
              </w:placeholder>
            </w:sdtPr>
            <w:sdtEndPr>
              <w:rPr>
                <w:b w:val="0"/>
                <w:sz w:val="18"/>
                <w:szCs w:val="22"/>
              </w:rPr>
            </w:sdtEndPr>
            <w:sdtContent>
              <w:r w:rsidR="00C34591">
                <w:rPr>
                  <w:rFonts w:ascii="Arial" w:eastAsia="Calibri" w:hAnsi="Arial" w:cs="Arial"/>
                  <w:b/>
                  <w:szCs w:val="18"/>
                  <w:lang w:val="es-ES"/>
                </w:rPr>
                <w:t>Productos y útiles de defensa y seguridad</w:t>
              </w:r>
              <w:r w:rsidR="00FD03FF">
                <w:rPr>
                  <w:rFonts w:ascii="Arial" w:eastAsia="Calibri" w:hAnsi="Arial" w:cs="Arial"/>
                  <w:b/>
                  <w:szCs w:val="18"/>
                  <w:lang w:val="es-ES"/>
                </w:rPr>
                <w:t xml:space="preserve"> </w:t>
              </w:r>
            </w:sdtContent>
          </w:sdt>
          <w:r w:rsidR="00FD03FF">
            <w:rPr>
              <w:rFonts w:ascii="Arial" w:eastAsia="Calibri" w:hAnsi="Arial" w:cs="Arial"/>
              <w:sz w:val="18"/>
              <w:lang w:val="es-ES"/>
            </w:rPr>
            <w:t xml:space="preserve"> </w:t>
          </w:r>
        </w:sdtContent>
      </w:sdt>
    </w:p>
    <w:p w14:paraId="1B543520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0886CBCB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5F5948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14:paraId="3644E2F1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0BC31A3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6"/>
          <w:lang w:val="es-ES"/>
        </w:rPr>
      </w:pPr>
    </w:p>
    <w:p w14:paraId="56D22BBD" w14:textId="77777777"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tbl>
      <w:tblPr>
        <w:tblStyle w:val="Tablaconcuadrcula1"/>
        <w:tblW w:w="11643" w:type="dxa"/>
        <w:jc w:val="center"/>
        <w:tblLayout w:type="fixed"/>
        <w:tblLook w:val="04A0" w:firstRow="1" w:lastRow="0" w:firstColumn="1" w:lastColumn="0" w:noHBand="0" w:noVBand="1"/>
      </w:tblPr>
      <w:tblGrid>
        <w:gridCol w:w="629"/>
        <w:gridCol w:w="1351"/>
        <w:gridCol w:w="1503"/>
        <w:gridCol w:w="3042"/>
        <w:gridCol w:w="1249"/>
        <w:gridCol w:w="1161"/>
        <w:gridCol w:w="1456"/>
        <w:gridCol w:w="1252"/>
      </w:tblGrid>
      <w:tr w:rsidR="008536E4" w:rsidRPr="008536E4" w14:paraId="719E7E32" w14:textId="77777777" w:rsidTr="00C56977">
        <w:trPr>
          <w:trHeight w:val="588"/>
          <w:jc w:val="center"/>
        </w:trPr>
        <w:tc>
          <w:tcPr>
            <w:tcW w:w="629" w:type="dxa"/>
            <w:vAlign w:val="center"/>
          </w:tcPr>
          <w:p w14:paraId="57E4D77D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1351" w:type="dxa"/>
            <w:vAlign w:val="center"/>
          </w:tcPr>
          <w:p w14:paraId="012BAA7C" w14:textId="19BE9F65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Código</w:t>
            </w:r>
          </w:p>
        </w:tc>
        <w:tc>
          <w:tcPr>
            <w:tcW w:w="1503" w:type="dxa"/>
          </w:tcPr>
          <w:p w14:paraId="033802E2" w14:textId="5BFF9914" w:rsidR="008536E4" w:rsidRPr="008536E4" w:rsidRDefault="00D60DCF" w:rsidP="008536E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Cuenta presupuestaria</w:t>
            </w:r>
          </w:p>
        </w:tc>
        <w:tc>
          <w:tcPr>
            <w:tcW w:w="3042" w:type="dxa"/>
            <w:vAlign w:val="center"/>
          </w:tcPr>
          <w:p w14:paraId="16D3558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1249" w:type="dxa"/>
            <w:vAlign w:val="center"/>
          </w:tcPr>
          <w:p w14:paraId="448598B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Unidad de Medida</w:t>
            </w:r>
          </w:p>
        </w:tc>
        <w:tc>
          <w:tcPr>
            <w:tcW w:w="1161" w:type="dxa"/>
            <w:vAlign w:val="center"/>
          </w:tcPr>
          <w:p w14:paraId="544150AE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Cantidad Solicitada</w:t>
            </w:r>
          </w:p>
        </w:tc>
        <w:tc>
          <w:tcPr>
            <w:tcW w:w="1456" w:type="dxa"/>
            <w:vAlign w:val="center"/>
          </w:tcPr>
          <w:p w14:paraId="0AE5AFC2" w14:textId="77777777" w:rsidR="000603C9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Precio Unitario Estimado</w:t>
            </w:r>
            <w:r w:rsidR="000603C9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68C1066A" w14:textId="78A0E620" w:rsidR="008536E4" w:rsidRPr="008536E4" w:rsidRDefault="000603C9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Final</w:t>
            </w:r>
            <w:r w:rsidR="001C61BB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               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(RD $)</w:t>
            </w:r>
          </w:p>
        </w:tc>
        <w:tc>
          <w:tcPr>
            <w:tcW w:w="1252" w:type="dxa"/>
            <w:vAlign w:val="center"/>
          </w:tcPr>
          <w:p w14:paraId="501FFD3A" w14:textId="29A9456D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Monto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76428969" w14:textId="5D48AFAE" w:rsidR="008536E4" w:rsidRPr="008536E4" w:rsidRDefault="00420827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(RD $)</w:t>
            </w:r>
          </w:p>
        </w:tc>
      </w:tr>
      <w:tr w:rsidR="00C34591" w:rsidRPr="008536E4" w14:paraId="29405BF7" w14:textId="77777777" w:rsidTr="007F50B2">
        <w:trPr>
          <w:trHeight w:val="258"/>
          <w:jc w:val="center"/>
        </w:trPr>
        <w:tc>
          <w:tcPr>
            <w:tcW w:w="629" w:type="dxa"/>
          </w:tcPr>
          <w:p w14:paraId="685C4A82" w14:textId="77777777" w:rsidR="00C34591" w:rsidRPr="008536E4" w:rsidRDefault="00C34591" w:rsidP="00C3459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51" w:type="dxa"/>
            <w:vAlign w:val="center"/>
          </w:tcPr>
          <w:p w14:paraId="37A3514B" w14:textId="3A321560" w:rsidR="00C34591" w:rsidRPr="008536E4" w:rsidRDefault="00C34591" w:rsidP="00C3459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46191601</w:t>
            </w:r>
          </w:p>
        </w:tc>
        <w:tc>
          <w:tcPr>
            <w:tcW w:w="1503" w:type="dxa"/>
            <w:vAlign w:val="center"/>
          </w:tcPr>
          <w:p w14:paraId="0F726B96" w14:textId="41CCA3DF" w:rsidR="00C34591" w:rsidRPr="008536E4" w:rsidRDefault="00C34591" w:rsidP="00C3459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2.3.9.9.04</w:t>
            </w:r>
          </w:p>
        </w:tc>
        <w:tc>
          <w:tcPr>
            <w:tcW w:w="3042" w:type="dxa"/>
            <w:vAlign w:val="bottom"/>
          </w:tcPr>
          <w:p w14:paraId="33961BF4" w14:textId="327CF522" w:rsidR="00C34591" w:rsidRPr="005F5948" w:rsidRDefault="00C34591" w:rsidP="00C3459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Recarga de extintores de fuego tipo ABC</w:t>
            </w:r>
          </w:p>
        </w:tc>
        <w:tc>
          <w:tcPr>
            <w:tcW w:w="1249" w:type="dxa"/>
            <w:vAlign w:val="center"/>
          </w:tcPr>
          <w:p w14:paraId="20BB3DE7" w14:textId="41FBA87D" w:rsidR="00C34591" w:rsidRPr="00C56977" w:rsidRDefault="00C34591" w:rsidP="00C3459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Unidad </w:t>
            </w:r>
          </w:p>
        </w:tc>
        <w:tc>
          <w:tcPr>
            <w:tcW w:w="1161" w:type="dxa"/>
            <w:vAlign w:val="center"/>
          </w:tcPr>
          <w:p w14:paraId="4A428DBA" w14:textId="62B0214B" w:rsidR="00C34591" w:rsidRPr="00C34591" w:rsidRDefault="00C34591" w:rsidP="00C3459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456" w:type="dxa"/>
            <w:vAlign w:val="center"/>
          </w:tcPr>
          <w:p w14:paraId="7643E4FF" w14:textId="5FDDDBC1" w:rsidR="00C34591" w:rsidRPr="00C34591" w:rsidRDefault="00C34591" w:rsidP="00C3459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594.49</w:t>
            </w:r>
          </w:p>
        </w:tc>
        <w:tc>
          <w:tcPr>
            <w:tcW w:w="1252" w:type="dxa"/>
            <w:vAlign w:val="center"/>
          </w:tcPr>
          <w:p w14:paraId="25B4EEF8" w14:textId="61C427B4" w:rsidR="00C34591" w:rsidRPr="00C34591" w:rsidRDefault="00C34591" w:rsidP="00C3459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$31,507.97</w:t>
            </w:r>
          </w:p>
        </w:tc>
      </w:tr>
      <w:tr w:rsidR="00C34591" w:rsidRPr="008536E4" w14:paraId="62B17026" w14:textId="77777777" w:rsidTr="007F50B2">
        <w:trPr>
          <w:trHeight w:val="258"/>
          <w:jc w:val="center"/>
        </w:trPr>
        <w:tc>
          <w:tcPr>
            <w:tcW w:w="629" w:type="dxa"/>
          </w:tcPr>
          <w:p w14:paraId="2FF3888B" w14:textId="4C2845FC" w:rsidR="00C34591" w:rsidRPr="008536E4" w:rsidRDefault="00C34591" w:rsidP="00C3459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51" w:type="dxa"/>
            <w:vAlign w:val="center"/>
          </w:tcPr>
          <w:p w14:paraId="2CCA0CE5" w14:textId="2E6AE223" w:rsidR="00C34591" w:rsidRPr="008536E4" w:rsidRDefault="00C34591" w:rsidP="00C3459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46191601</w:t>
            </w:r>
          </w:p>
        </w:tc>
        <w:tc>
          <w:tcPr>
            <w:tcW w:w="1503" w:type="dxa"/>
            <w:vAlign w:val="center"/>
          </w:tcPr>
          <w:p w14:paraId="5E5D8335" w14:textId="62B78703" w:rsidR="00C34591" w:rsidRPr="008536E4" w:rsidRDefault="00C34591" w:rsidP="00C3459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2.3.9.9.04</w:t>
            </w:r>
          </w:p>
        </w:tc>
        <w:tc>
          <w:tcPr>
            <w:tcW w:w="3042" w:type="dxa"/>
            <w:vAlign w:val="bottom"/>
          </w:tcPr>
          <w:p w14:paraId="447F762C" w14:textId="7ED4D597" w:rsidR="00C34591" w:rsidRPr="005F5948" w:rsidRDefault="00C34591" w:rsidP="00C3459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Recarga de extintores de fuego de CO2</w:t>
            </w:r>
          </w:p>
        </w:tc>
        <w:tc>
          <w:tcPr>
            <w:tcW w:w="1249" w:type="dxa"/>
            <w:vAlign w:val="center"/>
          </w:tcPr>
          <w:p w14:paraId="68E561BB" w14:textId="6E7B89EA" w:rsidR="00C34591" w:rsidRPr="00C56977" w:rsidRDefault="00C34591" w:rsidP="00C3459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Unidad </w:t>
            </w:r>
          </w:p>
        </w:tc>
        <w:tc>
          <w:tcPr>
            <w:tcW w:w="1161" w:type="dxa"/>
            <w:vAlign w:val="center"/>
          </w:tcPr>
          <w:p w14:paraId="42E3246A" w14:textId="19FA2878" w:rsidR="00C34591" w:rsidRPr="00C34591" w:rsidRDefault="00C34591" w:rsidP="00C3459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56" w:type="dxa"/>
            <w:vAlign w:val="center"/>
          </w:tcPr>
          <w:p w14:paraId="1EF8DC6A" w14:textId="5D446283" w:rsidR="00C34591" w:rsidRPr="00C34591" w:rsidRDefault="00C34591" w:rsidP="00C3459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$2,124.00</w:t>
            </w:r>
          </w:p>
        </w:tc>
        <w:tc>
          <w:tcPr>
            <w:tcW w:w="1252" w:type="dxa"/>
            <w:vAlign w:val="center"/>
          </w:tcPr>
          <w:p w14:paraId="4C2C832F" w14:textId="3D341ED3" w:rsidR="00C34591" w:rsidRPr="00C34591" w:rsidRDefault="00C34591" w:rsidP="00C3459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$16,992.00</w:t>
            </w:r>
          </w:p>
        </w:tc>
      </w:tr>
      <w:tr w:rsidR="00C56977" w:rsidRPr="008536E4" w14:paraId="273D778D" w14:textId="77777777" w:rsidTr="008E1244">
        <w:trPr>
          <w:trHeight w:val="662"/>
          <w:jc w:val="center"/>
        </w:trPr>
        <w:tc>
          <w:tcPr>
            <w:tcW w:w="8935" w:type="dxa"/>
            <w:gridSpan w:val="6"/>
            <w:tcBorders>
              <w:left w:val="nil"/>
              <w:bottom w:val="nil"/>
            </w:tcBorders>
          </w:tcPr>
          <w:p w14:paraId="731C076D" w14:textId="77777777" w:rsidR="00C56977" w:rsidRPr="00C34591" w:rsidRDefault="00C56977" w:rsidP="00C56977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  <w:vAlign w:val="center"/>
          </w:tcPr>
          <w:p w14:paraId="1555E872" w14:textId="77777777" w:rsidR="00C56977" w:rsidRPr="008536E4" w:rsidRDefault="00C56977" w:rsidP="00C56977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Total:</w:t>
            </w:r>
          </w:p>
        </w:tc>
        <w:tc>
          <w:tcPr>
            <w:tcW w:w="1252" w:type="dxa"/>
            <w:tcBorders>
              <w:bottom w:val="double" w:sz="4" w:space="0" w:color="auto"/>
            </w:tcBorders>
          </w:tcPr>
          <w:p w14:paraId="7C2222E3" w14:textId="77777777" w:rsidR="00C56977" w:rsidRPr="00FD03FF" w:rsidRDefault="00C56977" w:rsidP="00C56977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68006EB4" w14:textId="77777777" w:rsidR="00C34591" w:rsidRDefault="00C34591" w:rsidP="00C34591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$48,500.00</w:t>
            </w:r>
          </w:p>
          <w:p w14:paraId="1BC31D08" w14:textId="35C8EFF4" w:rsidR="00C56977" w:rsidRPr="00FD03FF" w:rsidRDefault="00FD03FF" w:rsidP="00FD03FF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  <w:r w:rsidRPr="00FD03FF"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</w:p>
        </w:tc>
      </w:tr>
    </w:tbl>
    <w:p w14:paraId="7C20262C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786570E6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15BE3B30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3DF163F3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tbl>
      <w:tblPr>
        <w:tblStyle w:val="Tablaconcuadrcula1"/>
        <w:tblW w:w="11542" w:type="dxa"/>
        <w:jc w:val="center"/>
        <w:tblLayout w:type="fixed"/>
        <w:tblLook w:val="04A0" w:firstRow="1" w:lastRow="0" w:firstColumn="1" w:lastColumn="0" w:noHBand="0" w:noVBand="1"/>
      </w:tblPr>
      <w:tblGrid>
        <w:gridCol w:w="649"/>
        <w:gridCol w:w="3882"/>
        <w:gridCol w:w="3714"/>
        <w:gridCol w:w="1417"/>
        <w:gridCol w:w="1880"/>
      </w:tblGrid>
      <w:tr w:rsidR="0011330E" w:rsidRPr="008536E4" w14:paraId="7C4644EF" w14:textId="77777777" w:rsidTr="00715354">
        <w:trPr>
          <w:trHeight w:val="397"/>
          <w:jc w:val="center"/>
        </w:trPr>
        <w:tc>
          <w:tcPr>
            <w:tcW w:w="649" w:type="dxa"/>
            <w:vAlign w:val="center"/>
          </w:tcPr>
          <w:p w14:paraId="72D2978A" w14:textId="31B88AC8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3882" w:type="dxa"/>
            <w:vAlign w:val="center"/>
          </w:tcPr>
          <w:p w14:paraId="70943981" w14:textId="09BABF06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3714" w:type="dxa"/>
            <w:vAlign w:val="center"/>
          </w:tcPr>
          <w:p w14:paraId="016EF251" w14:textId="77777777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Dirección de entrega</w:t>
            </w:r>
          </w:p>
        </w:tc>
        <w:tc>
          <w:tcPr>
            <w:tcW w:w="1417" w:type="dxa"/>
            <w:vAlign w:val="center"/>
          </w:tcPr>
          <w:p w14:paraId="1852C8FF" w14:textId="77777777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Cantidad requerida</w:t>
            </w:r>
          </w:p>
        </w:tc>
        <w:tc>
          <w:tcPr>
            <w:tcW w:w="1880" w:type="dxa"/>
            <w:vAlign w:val="center"/>
          </w:tcPr>
          <w:p w14:paraId="3AF5A1A0" w14:textId="77777777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Fecha necesidad</w:t>
            </w:r>
          </w:p>
        </w:tc>
      </w:tr>
      <w:tr w:rsidR="008D6D5C" w:rsidRPr="008536E4" w14:paraId="6C05869D" w14:textId="77777777" w:rsidTr="00715354">
        <w:trPr>
          <w:trHeight w:val="273"/>
          <w:jc w:val="center"/>
        </w:trPr>
        <w:tc>
          <w:tcPr>
            <w:tcW w:w="649" w:type="dxa"/>
          </w:tcPr>
          <w:p w14:paraId="4076348F" w14:textId="0FB0DCD2" w:rsidR="008D6D5C" w:rsidRPr="008536E4" w:rsidRDefault="008D6D5C" w:rsidP="008D6D5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882" w:type="dxa"/>
            <w:vAlign w:val="bottom"/>
          </w:tcPr>
          <w:p w14:paraId="2ECF8A33" w14:textId="11B9050C" w:rsidR="008D6D5C" w:rsidRPr="008536E4" w:rsidRDefault="008D6D5C" w:rsidP="008D6D5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Recarga de extintores de fuego tipo ABC</w:t>
            </w:r>
          </w:p>
        </w:tc>
        <w:sdt>
          <w:sdtPr>
            <w:rPr>
              <w:rFonts w:ascii="Arial" w:eastAsia="Calibri" w:hAnsi="Arial" w:cs="Times New Roman"/>
              <w:sz w:val="20"/>
            </w:rPr>
            <w:id w:val="15673312"/>
            <w:placeholder>
              <w:docPart w:val="2F2E7F54107A49989AE31E3A0D8F3443"/>
            </w:placeholder>
          </w:sdtPr>
          <w:sdtEndPr>
            <w:rPr>
              <w:rFonts w:ascii="Calibri" w:hAnsi="Calibri"/>
              <w:bCs/>
              <w:sz w:val="22"/>
              <w:szCs w:val="20"/>
              <w:lang w:val="en-US"/>
            </w:rPr>
          </w:sdtEndPr>
          <w:sdtContent>
            <w:tc>
              <w:tcPr>
                <w:tcW w:w="3714" w:type="dxa"/>
              </w:tcPr>
              <w:p w14:paraId="6AF5864A" w14:textId="003654A7" w:rsidR="008D6D5C" w:rsidRPr="005F5948" w:rsidRDefault="008D6D5C" w:rsidP="008D6D5C">
                <w:pPr>
                  <w:autoSpaceDE w:val="0"/>
                  <w:autoSpaceDN w:val="0"/>
                  <w:adjustRightInd w:val="0"/>
                  <w:rPr>
                    <w:rFonts w:ascii="Arial" w:eastAsia="Calibri" w:hAnsi="Arial" w:cs="Arial"/>
                    <w:bCs/>
                    <w:sz w:val="20"/>
                    <w:szCs w:val="20"/>
                  </w:rPr>
                </w:pPr>
                <w:r>
                  <w:rPr>
                    <w:rFonts w:ascii="Arial" w:eastAsia="Calibri" w:hAnsi="Arial" w:cs="Times New Roman"/>
                    <w:sz w:val="20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417" w:type="dxa"/>
            <w:vAlign w:val="center"/>
          </w:tcPr>
          <w:p w14:paraId="682DB4D3" w14:textId="5036E9FB" w:rsidR="008D6D5C" w:rsidRPr="008536E4" w:rsidRDefault="008D6D5C" w:rsidP="008D6D5C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53/UD</w:t>
            </w:r>
          </w:p>
        </w:tc>
        <w:tc>
          <w:tcPr>
            <w:tcW w:w="1880" w:type="dxa"/>
          </w:tcPr>
          <w:p w14:paraId="3C7EEAE1" w14:textId="09ABCE33" w:rsidR="008D6D5C" w:rsidRPr="00715354" w:rsidRDefault="008D6D5C" w:rsidP="008D6D5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Times New Roman"/>
                <w:sz w:val="20"/>
                <w:szCs w:val="20"/>
              </w:rPr>
              <w:t>2</w:t>
            </w:r>
            <w:r w:rsidRPr="00715354">
              <w:rPr>
                <w:rFonts w:ascii="Arial" w:eastAsia="Calibri" w:hAnsi="Arial" w:cs="Times New Roman"/>
                <w:sz w:val="20"/>
                <w:szCs w:val="20"/>
              </w:rPr>
              <w:t>6/11/2020</w:t>
            </w:r>
          </w:p>
        </w:tc>
      </w:tr>
      <w:tr w:rsidR="008D6D5C" w:rsidRPr="008536E4" w14:paraId="6A7E6B70" w14:textId="77777777" w:rsidTr="00715354">
        <w:trPr>
          <w:trHeight w:val="273"/>
          <w:jc w:val="center"/>
        </w:trPr>
        <w:tc>
          <w:tcPr>
            <w:tcW w:w="649" w:type="dxa"/>
          </w:tcPr>
          <w:p w14:paraId="50E23865" w14:textId="51201585" w:rsidR="008D6D5C" w:rsidRPr="008536E4" w:rsidRDefault="00ED5D48" w:rsidP="008D6D5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882" w:type="dxa"/>
            <w:vAlign w:val="bottom"/>
          </w:tcPr>
          <w:p w14:paraId="119A5821" w14:textId="02035B8E" w:rsidR="008D6D5C" w:rsidRDefault="008D6D5C" w:rsidP="008D6D5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Recarga de extintores de fuego de CO2</w:t>
            </w:r>
          </w:p>
        </w:tc>
        <w:sdt>
          <w:sdtPr>
            <w:rPr>
              <w:rFonts w:ascii="Arial" w:eastAsia="Calibri" w:hAnsi="Arial" w:cs="Times New Roman"/>
              <w:sz w:val="20"/>
            </w:rPr>
            <w:id w:val="-372154317"/>
            <w:placeholder>
              <w:docPart w:val="6E4D1E9B989F45ECBF46D8C7E53678DA"/>
            </w:placeholder>
          </w:sdtPr>
          <w:sdtEndPr>
            <w:rPr>
              <w:rFonts w:ascii="Calibri" w:hAnsi="Calibri"/>
              <w:bCs/>
              <w:sz w:val="22"/>
              <w:szCs w:val="20"/>
              <w:lang w:val="en-US"/>
            </w:rPr>
          </w:sdtEndPr>
          <w:sdtContent>
            <w:tc>
              <w:tcPr>
                <w:tcW w:w="3714" w:type="dxa"/>
              </w:tcPr>
              <w:p w14:paraId="6933B0DE" w14:textId="70821B0A" w:rsidR="008D6D5C" w:rsidRDefault="008D6D5C" w:rsidP="008D6D5C">
                <w:pPr>
                  <w:autoSpaceDE w:val="0"/>
                  <w:autoSpaceDN w:val="0"/>
                  <w:adjustRightInd w:val="0"/>
                  <w:rPr>
                    <w:rFonts w:ascii="Arial" w:eastAsia="Calibri" w:hAnsi="Arial" w:cs="Times New Roman"/>
                    <w:sz w:val="20"/>
                  </w:rPr>
                </w:pPr>
                <w:r>
                  <w:rPr>
                    <w:rFonts w:ascii="Arial" w:eastAsia="Calibri" w:hAnsi="Arial" w:cs="Times New Roman"/>
                    <w:sz w:val="20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417" w:type="dxa"/>
            <w:vAlign w:val="center"/>
          </w:tcPr>
          <w:p w14:paraId="7F152E67" w14:textId="63F3FDED" w:rsidR="008D6D5C" w:rsidRDefault="008D6D5C" w:rsidP="008D6D5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8/UD</w:t>
            </w:r>
          </w:p>
        </w:tc>
        <w:tc>
          <w:tcPr>
            <w:tcW w:w="1880" w:type="dxa"/>
          </w:tcPr>
          <w:p w14:paraId="6AA22BFD" w14:textId="16481BE0" w:rsidR="008D6D5C" w:rsidRPr="00715354" w:rsidRDefault="008D6D5C" w:rsidP="008D6D5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  <w:szCs w:val="20"/>
              </w:rPr>
            </w:pPr>
            <w:r>
              <w:rPr>
                <w:rFonts w:ascii="Arial" w:eastAsia="Calibri" w:hAnsi="Arial" w:cs="Times New Roman"/>
                <w:sz w:val="20"/>
                <w:szCs w:val="20"/>
              </w:rPr>
              <w:t>2</w:t>
            </w:r>
            <w:r w:rsidRPr="00715354">
              <w:rPr>
                <w:rFonts w:ascii="Arial" w:eastAsia="Calibri" w:hAnsi="Arial" w:cs="Times New Roman"/>
                <w:sz w:val="20"/>
                <w:szCs w:val="20"/>
              </w:rPr>
              <w:t>6/11/2020</w:t>
            </w:r>
          </w:p>
        </w:tc>
      </w:tr>
    </w:tbl>
    <w:p w14:paraId="394C2626" w14:textId="77777777" w:rsidR="008536E4" w:rsidRPr="008D6D5C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</w:p>
    <w:p w14:paraId="39606017" w14:textId="77777777" w:rsidR="008536E4" w:rsidRPr="008D6D5C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62E498C9" w14:textId="58A5C091" w:rsidR="008536E4" w:rsidRDefault="008536E4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69D96599" w14:textId="63A9F63C" w:rsidR="00735432" w:rsidRDefault="00735432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0A5845D3" w14:textId="2354610F" w:rsidR="009C77E2" w:rsidRDefault="009C77E2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71C5097" w14:textId="77777777" w:rsidR="000603C9" w:rsidRDefault="000603C9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5854558" w14:textId="77777777" w:rsidR="009C77E2" w:rsidRPr="008536E4" w:rsidRDefault="009C77E2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6C64696" w14:textId="26D88E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2F8ED417" w14:textId="18A8F2FB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</w:t>
      </w:r>
    </w:p>
    <w:p w14:paraId="156B49E7" w14:textId="603CF25C" w:rsidR="008536E4" w:rsidRPr="00F2595F" w:rsidRDefault="00F2595F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 w:rsidRPr="00F2595F">
        <w:rPr>
          <w:rFonts w:ascii="Arial" w:eastAsia="Calibri" w:hAnsi="Arial" w:cs="Arial"/>
          <w:b/>
          <w:bCs/>
          <w:lang w:val="es-ES"/>
        </w:rPr>
        <w:t>Digna Santamaría</w:t>
      </w:r>
    </w:p>
    <w:p w14:paraId="1D2A8B77" w14:textId="00D1A455" w:rsidR="00F2595F" w:rsidRPr="00F2595F" w:rsidRDefault="00F2595F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 w:rsidRPr="00F2595F">
        <w:rPr>
          <w:rFonts w:ascii="Arial" w:eastAsia="Calibri" w:hAnsi="Arial" w:cs="Arial"/>
          <w:b/>
          <w:bCs/>
          <w:lang w:val="es-ES"/>
        </w:rPr>
        <w:t>Enc. de Compras</w:t>
      </w:r>
    </w:p>
    <w:sectPr w:rsidR="00F2595F" w:rsidRPr="00F2595F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1F4EE0" w14:textId="77777777" w:rsidR="00CB4B5B" w:rsidRDefault="00CB4B5B" w:rsidP="008536E4">
      <w:pPr>
        <w:spacing w:after="0" w:line="240" w:lineRule="auto"/>
      </w:pPr>
      <w:r>
        <w:separator/>
      </w:r>
    </w:p>
  </w:endnote>
  <w:endnote w:type="continuationSeparator" w:id="0">
    <w:p w14:paraId="166C6CCD" w14:textId="77777777" w:rsidR="00CB4B5B" w:rsidRDefault="00CB4B5B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D466E" w14:textId="77777777" w:rsidR="008536E4" w:rsidRDefault="008536E4" w:rsidP="008536E4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9D915" w14:textId="6C0DB3F8" w:rsidR="008536E4" w:rsidRDefault="008536E4" w:rsidP="008536E4">
    <w:pPr>
      <w:pStyle w:val="Footer"/>
      <w:jc w:val="right"/>
    </w:pPr>
    <w:r w:rsidRPr="008536E4">
      <w:t xml:space="preserve"> </w:t>
    </w:r>
  </w:p>
  <w:p w14:paraId="16E9C509" w14:textId="77777777" w:rsidR="008536E4" w:rsidRDefault="008536E4" w:rsidP="008536E4">
    <w:pPr>
      <w:pStyle w:val="Footer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23F15F" wp14:editId="5CEFA825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06CCC2" w14:textId="6E7BED88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23F1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C06CCC2" w14:textId="6E7BED88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52C1CC" w14:textId="77777777" w:rsidR="00CB4B5B" w:rsidRDefault="00CB4B5B" w:rsidP="008536E4">
      <w:pPr>
        <w:spacing w:after="0" w:line="240" w:lineRule="auto"/>
      </w:pPr>
      <w:r>
        <w:separator/>
      </w:r>
    </w:p>
  </w:footnote>
  <w:footnote w:type="continuationSeparator" w:id="0">
    <w:p w14:paraId="15924382" w14:textId="77777777" w:rsidR="00CB4B5B" w:rsidRDefault="00CB4B5B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83299" w14:textId="77777777" w:rsidR="008536E4" w:rsidRDefault="008536E4" w:rsidP="008536E4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21B18"/>
    <w:rsid w:val="00036505"/>
    <w:rsid w:val="000603C9"/>
    <w:rsid w:val="000817EF"/>
    <w:rsid w:val="000E739A"/>
    <w:rsid w:val="000F512D"/>
    <w:rsid w:val="0011330E"/>
    <w:rsid w:val="001208B0"/>
    <w:rsid w:val="001B44A9"/>
    <w:rsid w:val="001C20D8"/>
    <w:rsid w:val="001C61BB"/>
    <w:rsid w:val="001D3CEB"/>
    <w:rsid w:val="001F6C61"/>
    <w:rsid w:val="001F71EE"/>
    <w:rsid w:val="00210603"/>
    <w:rsid w:val="002A6CE5"/>
    <w:rsid w:val="00323F82"/>
    <w:rsid w:val="00336EBB"/>
    <w:rsid w:val="0035558A"/>
    <w:rsid w:val="003807BF"/>
    <w:rsid w:val="0039659B"/>
    <w:rsid w:val="00420827"/>
    <w:rsid w:val="00467832"/>
    <w:rsid w:val="004C4F7A"/>
    <w:rsid w:val="004D4284"/>
    <w:rsid w:val="005E1B7E"/>
    <w:rsid w:val="005F365A"/>
    <w:rsid w:val="005F5948"/>
    <w:rsid w:val="005F64F6"/>
    <w:rsid w:val="006B311F"/>
    <w:rsid w:val="00715354"/>
    <w:rsid w:val="00735432"/>
    <w:rsid w:val="00751EC5"/>
    <w:rsid w:val="0078407A"/>
    <w:rsid w:val="007C0809"/>
    <w:rsid w:val="007F2946"/>
    <w:rsid w:val="008220E6"/>
    <w:rsid w:val="00835C90"/>
    <w:rsid w:val="008472BB"/>
    <w:rsid w:val="008536E4"/>
    <w:rsid w:val="008676AE"/>
    <w:rsid w:val="008A1221"/>
    <w:rsid w:val="008D6D5C"/>
    <w:rsid w:val="008E1244"/>
    <w:rsid w:val="00927A8C"/>
    <w:rsid w:val="00975068"/>
    <w:rsid w:val="009C77E2"/>
    <w:rsid w:val="00A13D6E"/>
    <w:rsid w:val="00A166D0"/>
    <w:rsid w:val="00A66828"/>
    <w:rsid w:val="00AB05AE"/>
    <w:rsid w:val="00AC5E36"/>
    <w:rsid w:val="00AD1601"/>
    <w:rsid w:val="00C34591"/>
    <w:rsid w:val="00C56977"/>
    <w:rsid w:val="00CB4B5B"/>
    <w:rsid w:val="00D60DCF"/>
    <w:rsid w:val="00D64242"/>
    <w:rsid w:val="00D96D8D"/>
    <w:rsid w:val="00DB6AA9"/>
    <w:rsid w:val="00E20299"/>
    <w:rsid w:val="00E50BBB"/>
    <w:rsid w:val="00E571BB"/>
    <w:rsid w:val="00EC2B45"/>
    <w:rsid w:val="00ED5D48"/>
    <w:rsid w:val="00F2595F"/>
    <w:rsid w:val="00F31509"/>
    <w:rsid w:val="00F8692D"/>
    <w:rsid w:val="00FD0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4C1D274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36E4"/>
    <w:rPr>
      <w:color w:val="808080"/>
    </w:rPr>
  </w:style>
  <w:style w:type="character" w:customStyle="1" w:styleId="Style2">
    <w:name w:val="Style2"/>
    <w:basedOn w:val="DefaultParagraphFont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DefaultParagraphFont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DefaultParagraphFont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eNormal"/>
    <w:next w:val="TableGrid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36E4"/>
    <w:rPr>
      <w:rFonts w:ascii="Arial" w:hAnsi="Arial" w:cs="Arial"/>
      <w:sz w:val="20"/>
      <w:szCs w:val="20"/>
      <w:lang w:val="es-ES"/>
    </w:rPr>
  </w:style>
  <w:style w:type="character" w:styleId="FootnoteReference">
    <w:name w:val="footnote reference"/>
    <w:basedOn w:val="DefaultParagraphFont"/>
    <w:uiPriority w:val="99"/>
    <w:semiHidden/>
    <w:unhideWhenUsed/>
    <w:rsid w:val="008536E4"/>
    <w:rPr>
      <w:vertAlign w:val="superscript"/>
    </w:rPr>
  </w:style>
  <w:style w:type="table" w:styleId="TableGrid">
    <w:name w:val="Table Grid"/>
    <w:basedOn w:val="Table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6E4"/>
    <w:rPr>
      <w:lang w:val="es-DO"/>
    </w:rPr>
  </w:style>
  <w:style w:type="paragraph" w:styleId="Footer">
    <w:name w:val="footer"/>
    <w:basedOn w:val="Normal"/>
    <w:link w:val="Foot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6E4"/>
    <w:rPr>
      <w:lang w:val="es-D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DefaultParagraphFont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8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jpg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D7C0404D81B4B37BC5F4CBDF4714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6753A-A851-4519-9138-DDD244FB2AEA}"/>
      </w:docPartPr>
      <w:docPartBody>
        <w:p w:rsidR="000B047F" w:rsidRDefault="005B77E5" w:rsidP="005B77E5">
          <w:pPr>
            <w:pStyle w:val="ED7C0404D81B4B37BC5F4CBDF47144A1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F12AC86053374AD6B6F66ABAFA56F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1D134-40EC-4F77-896C-67320B54190F}"/>
      </w:docPartPr>
      <w:docPartBody>
        <w:p w:rsidR="000B047F" w:rsidRDefault="005B77E5" w:rsidP="005B77E5">
          <w:pPr>
            <w:pStyle w:val="F12AC86053374AD6B6F66ABAFA56FF60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PlaceholderText"/>
            </w:rPr>
            <w:t>Choose an item.</w:t>
          </w:r>
        </w:p>
      </w:docPartBody>
    </w:docPart>
    <w:docPart>
      <w:docPartPr>
        <w:name w:val="E0616993605E451BAA8F17FA2A8690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B75F08-F135-4D7F-B1CC-B908B411ED5E}"/>
      </w:docPartPr>
      <w:docPartBody>
        <w:p w:rsidR="009E0978" w:rsidRDefault="00A40D69" w:rsidP="00A40D69">
          <w:pPr>
            <w:pStyle w:val="E0616993605E451BAA8F17FA2A8690F7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AACB7A25424E482FA17FF2C6E6D3CA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028E46-D1E6-4C8F-88F5-CE0C6795F61A}"/>
      </w:docPartPr>
      <w:docPartBody>
        <w:p w:rsidR="009E0978" w:rsidRDefault="00A40D69" w:rsidP="00A40D69">
          <w:pPr>
            <w:pStyle w:val="AACB7A25424E482FA17FF2C6E6D3CA7B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8DA1D45936704DC982291F3A156F7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F304E1-9A92-4749-8D2F-DE8F43DF373C}"/>
      </w:docPartPr>
      <w:docPartBody>
        <w:p w:rsidR="00681A90" w:rsidRDefault="009E0978" w:rsidP="009E0978">
          <w:pPr>
            <w:pStyle w:val="8DA1D45936704DC982291F3A156F7C89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2F2E7F54107A49989AE31E3A0D8F34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0F51EA-3554-4E72-98E3-03995315C95A}"/>
      </w:docPartPr>
      <w:docPartBody>
        <w:p w:rsidR="00C7402C" w:rsidRDefault="00AC10AA" w:rsidP="00AC10AA">
          <w:pPr>
            <w:pStyle w:val="2F2E7F54107A49989AE31E3A0D8F3443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6E4D1E9B989F45ECBF46D8C7E53678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D063CB-BDF1-44C9-A652-6095F1A80362}"/>
      </w:docPartPr>
      <w:docPartBody>
        <w:p w:rsidR="00C7402C" w:rsidRDefault="00AC10AA" w:rsidP="00AC10AA">
          <w:pPr>
            <w:pStyle w:val="6E4D1E9B989F45ECBF46D8C7E53678DA"/>
          </w:pPr>
          <w:r w:rsidRPr="0039094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0117C"/>
    <w:rsid w:val="000B047F"/>
    <w:rsid w:val="00136CB1"/>
    <w:rsid w:val="001F78CA"/>
    <w:rsid w:val="00385C91"/>
    <w:rsid w:val="00430511"/>
    <w:rsid w:val="005B77E5"/>
    <w:rsid w:val="005E5CBF"/>
    <w:rsid w:val="00681A90"/>
    <w:rsid w:val="00713F73"/>
    <w:rsid w:val="007D54CF"/>
    <w:rsid w:val="00804E4C"/>
    <w:rsid w:val="009E0978"/>
    <w:rsid w:val="00A40D69"/>
    <w:rsid w:val="00A914D6"/>
    <w:rsid w:val="00AC10AA"/>
    <w:rsid w:val="00C7402C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C10AA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  <w:style w:type="paragraph" w:customStyle="1" w:styleId="CA66CEDE88964194948514719951A474">
    <w:name w:val="CA66CEDE88964194948514719951A474"/>
    <w:rsid w:val="0000117C"/>
    <w:rPr>
      <w:lang w:val="es-DO" w:eastAsia="es-DO"/>
    </w:rPr>
  </w:style>
  <w:style w:type="paragraph" w:customStyle="1" w:styleId="A62771BB2F9B46FCA187FDFFA7603B65">
    <w:name w:val="A62771BB2F9B46FCA187FDFFA7603B65"/>
    <w:rsid w:val="0000117C"/>
    <w:rPr>
      <w:lang w:val="es-DO" w:eastAsia="es-DO"/>
    </w:rPr>
  </w:style>
  <w:style w:type="paragraph" w:customStyle="1" w:styleId="CA4D1638CCA0467BB4B379C52C205747">
    <w:name w:val="CA4D1638CCA0467BB4B379C52C205747"/>
    <w:rsid w:val="0000117C"/>
    <w:rPr>
      <w:lang w:val="es-DO" w:eastAsia="es-DO"/>
    </w:rPr>
  </w:style>
  <w:style w:type="paragraph" w:customStyle="1" w:styleId="FC29A2F138F740C3BF3793AA469108EC">
    <w:name w:val="FC29A2F138F740C3BF3793AA469108EC"/>
    <w:rsid w:val="0000117C"/>
    <w:rPr>
      <w:lang w:val="es-DO" w:eastAsia="es-DO"/>
    </w:rPr>
  </w:style>
  <w:style w:type="paragraph" w:customStyle="1" w:styleId="1C2931686AAD445DB642302C838782A0">
    <w:name w:val="1C2931686AAD445DB642302C838782A0"/>
    <w:rsid w:val="0000117C"/>
    <w:rPr>
      <w:lang w:val="es-DO" w:eastAsia="es-DO"/>
    </w:rPr>
  </w:style>
  <w:style w:type="paragraph" w:customStyle="1" w:styleId="1731B0D03D964E51A749D5D6F059428A">
    <w:name w:val="1731B0D03D964E51A749D5D6F059428A"/>
    <w:rsid w:val="0000117C"/>
    <w:rPr>
      <w:lang w:val="es-DO" w:eastAsia="es-DO"/>
    </w:rPr>
  </w:style>
  <w:style w:type="paragraph" w:customStyle="1" w:styleId="EF2CBF72A30A4ABBA35CBFA045176356">
    <w:name w:val="EF2CBF72A30A4ABBA35CBFA045176356"/>
    <w:rsid w:val="0000117C"/>
    <w:rPr>
      <w:lang w:val="es-DO" w:eastAsia="es-DO"/>
    </w:rPr>
  </w:style>
  <w:style w:type="paragraph" w:customStyle="1" w:styleId="F455A81CFAE542EFA175086D37A45FAF">
    <w:name w:val="F455A81CFAE542EFA175086D37A45FAF"/>
    <w:rsid w:val="0000117C"/>
    <w:rPr>
      <w:lang w:val="es-DO" w:eastAsia="es-DO"/>
    </w:rPr>
  </w:style>
  <w:style w:type="paragraph" w:customStyle="1" w:styleId="FF506083815847CB8C9524E58551A37C">
    <w:name w:val="FF506083815847CB8C9524E58551A37C"/>
    <w:rsid w:val="0000117C"/>
    <w:rPr>
      <w:lang w:val="es-DO" w:eastAsia="es-DO"/>
    </w:rPr>
  </w:style>
  <w:style w:type="paragraph" w:customStyle="1" w:styleId="3EE93A4A3E624A168FF2041ECA4B887F">
    <w:name w:val="3EE93A4A3E624A168FF2041ECA4B887F"/>
    <w:rsid w:val="0000117C"/>
    <w:rPr>
      <w:lang w:val="es-DO" w:eastAsia="es-DO"/>
    </w:rPr>
  </w:style>
  <w:style w:type="paragraph" w:customStyle="1" w:styleId="AA85C959216A4D3FA69584B7121AEE5A">
    <w:name w:val="AA85C959216A4D3FA69584B7121AEE5A"/>
    <w:rsid w:val="0000117C"/>
    <w:rPr>
      <w:lang w:val="es-DO" w:eastAsia="es-DO"/>
    </w:rPr>
  </w:style>
  <w:style w:type="paragraph" w:customStyle="1" w:styleId="20B9CAB711674A289F07097F563FBEF2">
    <w:name w:val="20B9CAB711674A289F07097F563FBEF2"/>
    <w:rsid w:val="0000117C"/>
    <w:rPr>
      <w:lang w:val="es-DO" w:eastAsia="es-DO"/>
    </w:rPr>
  </w:style>
  <w:style w:type="paragraph" w:customStyle="1" w:styleId="8CF94E8206DB413BAA21DB57118C4A2A">
    <w:name w:val="8CF94E8206DB413BAA21DB57118C4A2A"/>
    <w:rsid w:val="0000117C"/>
    <w:rPr>
      <w:lang w:val="es-DO" w:eastAsia="es-DO"/>
    </w:rPr>
  </w:style>
  <w:style w:type="paragraph" w:customStyle="1" w:styleId="AA1EF1B0EFBB4F52A9C165684D52320B">
    <w:name w:val="AA1EF1B0EFBB4F52A9C165684D52320B"/>
    <w:rsid w:val="0000117C"/>
    <w:rPr>
      <w:lang w:val="es-DO" w:eastAsia="es-DO"/>
    </w:rPr>
  </w:style>
  <w:style w:type="paragraph" w:customStyle="1" w:styleId="5DEB5AB4CDEB4AA6A7F38D491BB12A86">
    <w:name w:val="5DEB5AB4CDEB4AA6A7F38D491BB12A86"/>
    <w:rsid w:val="0000117C"/>
    <w:rPr>
      <w:lang w:val="es-DO" w:eastAsia="es-DO"/>
    </w:rPr>
  </w:style>
  <w:style w:type="paragraph" w:customStyle="1" w:styleId="C52DC1A4ECE941D2836010F7787619D9">
    <w:name w:val="C52DC1A4ECE941D2836010F7787619D9"/>
    <w:rsid w:val="0000117C"/>
    <w:rPr>
      <w:lang w:val="es-DO" w:eastAsia="es-DO"/>
    </w:rPr>
  </w:style>
  <w:style w:type="paragraph" w:customStyle="1" w:styleId="F52F2EA4BCDC4EC1BD491DD85ACC4FD5">
    <w:name w:val="F52F2EA4BCDC4EC1BD491DD85ACC4FD5"/>
    <w:rsid w:val="0000117C"/>
    <w:rPr>
      <w:lang w:val="es-DO" w:eastAsia="es-DO"/>
    </w:rPr>
  </w:style>
  <w:style w:type="paragraph" w:customStyle="1" w:styleId="008ACF0C0AA54BD68327C7864BC2B29B">
    <w:name w:val="008ACF0C0AA54BD68327C7864BC2B29B"/>
    <w:rsid w:val="0000117C"/>
    <w:rPr>
      <w:lang w:val="es-DO" w:eastAsia="es-DO"/>
    </w:rPr>
  </w:style>
  <w:style w:type="paragraph" w:customStyle="1" w:styleId="8B2416A8C84B4F249857BD6D28B71D4C">
    <w:name w:val="8B2416A8C84B4F249857BD6D28B71D4C"/>
    <w:rsid w:val="0000117C"/>
    <w:rPr>
      <w:lang w:val="es-DO" w:eastAsia="es-DO"/>
    </w:rPr>
  </w:style>
  <w:style w:type="paragraph" w:customStyle="1" w:styleId="B2AE7D9638024F7E8E42AF54739AECB1">
    <w:name w:val="B2AE7D9638024F7E8E42AF54739AECB1"/>
    <w:rsid w:val="0000117C"/>
    <w:rPr>
      <w:lang w:val="es-DO" w:eastAsia="es-DO"/>
    </w:rPr>
  </w:style>
  <w:style w:type="paragraph" w:customStyle="1" w:styleId="65ECE20CFCB14ABD9FD9D72577921773">
    <w:name w:val="65ECE20CFCB14ABD9FD9D72577921773"/>
    <w:rsid w:val="0000117C"/>
    <w:rPr>
      <w:lang w:val="es-DO" w:eastAsia="es-DO"/>
    </w:rPr>
  </w:style>
  <w:style w:type="paragraph" w:customStyle="1" w:styleId="6961F88E96AD41289B8220BC8AD8A6A4">
    <w:name w:val="6961F88E96AD41289B8220BC8AD8A6A4"/>
    <w:rsid w:val="0000117C"/>
    <w:rPr>
      <w:lang w:val="es-DO" w:eastAsia="es-DO"/>
    </w:rPr>
  </w:style>
  <w:style w:type="paragraph" w:customStyle="1" w:styleId="714AECB244DC4683881A1D601FFA14EB">
    <w:name w:val="714AECB244DC4683881A1D601FFA14EB"/>
    <w:rsid w:val="0000117C"/>
    <w:rPr>
      <w:lang w:val="es-DO" w:eastAsia="es-DO"/>
    </w:rPr>
  </w:style>
  <w:style w:type="paragraph" w:customStyle="1" w:styleId="C2ED8AE979A044D08E211BDC09B6265E">
    <w:name w:val="C2ED8AE979A044D08E211BDC09B6265E"/>
    <w:rsid w:val="0000117C"/>
    <w:rPr>
      <w:lang w:val="es-DO" w:eastAsia="es-DO"/>
    </w:rPr>
  </w:style>
  <w:style w:type="paragraph" w:customStyle="1" w:styleId="4012BA2FC4AD418F995A288ED629C6A3">
    <w:name w:val="4012BA2FC4AD418F995A288ED629C6A3"/>
    <w:rsid w:val="0000117C"/>
    <w:rPr>
      <w:lang w:val="es-DO" w:eastAsia="es-DO"/>
    </w:rPr>
  </w:style>
  <w:style w:type="paragraph" w:customStyle="1" w:styleId="41018B9331E04A4A8CF6BF9613D2B71C">
    <w:name w:val="41018B9331E04A4A8CF6BF9613D2B71C"/>
    <w:rsid w:val="0000117C"/>
    <w:rPr>
      <w:lang w:val="es-DO" w:eastAsia="es-DO"/>
    </w:rPr>
  </w:style>
  <w:style w:type="paragraph" w:customStyle="1" w:styleId="E0616993605E451BAA8F17FA2A8690F7">
    <w:name w:val="E0616993605E451BAA8F17FA2A8690F7"/>
    <w:rsid w:val="00A40D69"/>
    <w:rPr>
      <w:lang w:val="es-DO" w:eastAsia="es-DO"/>
    </w:rPr>
  </w:style>
  <w:style w:type="paragraph" w:customStyle="1" w:styleId="AACB7A25424E482FA17FF2C6E6D3CA7B">
    <w:name w:val="AACB7A25424E482FA17FF2C6E6D3CA7B"/>
    <w:rsid w:val="00A40D69"/>
    <w:rPr>
      <w:lang w:val="es-DO" w:eastAsia="es-DO"/>
    </w:rPr>
  </w:style>
  <w:style w:type="paragraph" w:customStyle="1" w:styleId="128C732502814008A0179923F762F54E">
    <w:name w:val="128C732502814008A0179923F762F54E"/>
    <w:rsid w:val="00A40D69"/>
    <w:rPr>
      <w:lang w:val="es-DO" w:eastAsia="es-DO"/>
    </w:rPr>
  </w:style>
  <w:style w:type="paragraph" w:customStyle="1" w:styleId="2F5555596751420FA9221D0D959109DB">
    <w:name w:val="2F5555596751420FA9221D0D959109DB"/>
    <w:rsid w:val="00A40D69"/>
    <w:rPr>
      <w:lang w:val="es-DO" w:eastAsia="es-DO"/>
    </w:rPr>
  </w:style>
  <w:style w:type="paragraph" w:customStyle="1" w:styleId="E61AD93E515E45EB87E2E2B6130927E9">
    <w:name w:val="E61AD93E515E45EB87E2E2B6130927E9"/>
    <w:rsid w:val="00A40D69"/>
    <w:rPr>
      <w:lang w:val="es-DO" w:eastAsia="es-DO"/>
    </w:rPr>
  </w:style>
  <w:style w:type="paragraph" w:customStyle="1" w:styleId="5A242793635D4216A308611F6A07E21F">
    <w:name w:val="5A242793635D4216A308611F6A07E21F"/>
    <w:rsid w:val="00A40D69"/>
    <w:rPr>
      <w:lang w:val="es-DO" w:eastAsia="es-DO"/>
    </w:rPr>
  </w:style>
  <w:style w:type="paragraph" w:customStyle="1" w:styleId="8D337C2DC18748FDBB96FB5E81C0D51C">
    <w:name w:val="8D337C2DC18748FDBB96FB5E81C0D51C"/>
    <w:rsid w:val="00A40D69"/>
    <w:rPr>
      <w:lang w:val="es-DO" w:eastAsia="es-DO"/>
    </w:rPr>
  </w:style>
  <w:style w:type="paragraph" w:customStyle="1" w:styleId="C9F92CD89A074A8BA131F76F37934F23">
    <w:name w:val="C9F92CD89A074A8BA131F76F37934F23"/>
    <w:rsid w:val="00A40D69"/>
    <w:rPr>
      <w:lang w:val="es-DO" w:eastAsia="es-DO"/>
    </w:rPr>
  </w:style>
  <w:style w:type="paragraph" w:customStyle="1" w:styleId="C71A96E8AC3C466692BB76B1A2DBFEB6">
    <w:name w:val="C71A96E8AC3C466692BB76B1A2DBFEB6"/>
    <w:rsid w:val="00A40D69"/>
    <w:rPr>
      <w:lang w:val="es-DO" w:eastAsia="es-DO"/>
    </w:rPr>
  </w:style>
  <w:style w:type="paragraph" w:customStyle="1" w:styleId="8DA1D45936704DC982291F3A156F7C89">
    <w:name w:val="8DA1D45936704DC982291F3A156F7C89"/>
    <w:rsid w:val="009E0978"/>
    <w:rPr>
      <w:lang w:val="es-DO" w:eastAsia="es-DO"/>
    </w:rPr>
  </w:style>
  <w:style w:type="paragraph" w:customStyle="1" w:styleId="26CF13B5682345DC8CFCD52DE9247588">
    <w:name w:val="26CF13B5682345DC8CFCD52DE9247588"/>
    <w:rsid w:val="00AC10AA"/>
    <w:rPr>
      <w:lang w:val="es-DO" w:eastAsia="es-DO"/>
    </w:rPr>
  </w:style>
  <w:style w:type="paragraph" w:customStyle="1" w:styleId="C8E2C2879DEA48D9953BE8E6398CD56C">
    <w:name w:val="C8E2C2879DEA48D9953BE8E6398CD56C"/>
    <w:rsid w:val="00AC10AA"/>
    <w:rPr>
      <w:lang w:val="es-DO" w:eastAsia="es-DO"/>
    </w:rPr>
  </w:style>
  <w:style w:type="paragraph" w:customStyle="1" w:styleId="2F2E7F54107A49989AE31E3A0D8F3443">
    <w:name w:val="2F2E7F54107A49989AE31E3A0D8F3443"/>
    <w:rsid w:val="00AC10AA"/>
    <w:rPr>
      <w:lang w:val="es-DO" w:eastAsia="es-DO"/>
    </w:rPr>
  </w:style>
  <w:style w:type="paragraph" w:customStyle="1" w:styleId="6E4D1E9B989F45ECBF46D8C7E53678DA">
    <w:name w:val="6E4D1E9B989F45ECBF46D8C7E53678DA"/>
    <w:rsid w:val="00AC10AA"/>
    <w:rPr>
      <w:lang w:val="es-DO" w:eastAsia="es-D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170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Euler Doylin</cp:lastModifiedBy>
  <cp:revision>54</cp:revision>
  <cp:lastPrinted>2020-10-23T13:47:00Z</cp:lastPrinted>
  <dcterms:created xsi:type="dcterms:W3CDTF">2019-08-29T22:40:00Z</dcterms:created>
  <dcterms:modified xsi:type="dcterms:W3CDTF">2020-11-13T18:26:00Z</dcterms:modified>
</cp:coreProperties>
</file>